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57"/>
      </w:tblGrid>
      <w:tr w:rsidR="00225216" w14:paraId="04EA7A88" w14:textId="77777777" w:rsidTr="00225216">
        <w:tc>
          <w:tcPr>
            <w:tcW w:w="9212" w:type="dxa"/>
            <w:gridSpan w:val="2"/>
          </w:tcPr>
          <w:p w14:paraId="5776D587" w14:textId="77777777" w:rsidR="00225216" w:rsidRDefault="00225216" w:rsidP="00225216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>OFFRE D’EMPLOI</w:t>
            </w:r>
          </w:p>
        </w:tc>
      </w:tr>
      <w:tr w:rsidR="00225216" w14:paraId="289B8596" w14:textId="77777777" w:rsidTr="00225216">
        <w:tc>
          <w:tcPr>
            <w:tcW w:w="2235" w:type="dxa"/>
          </w:tcPr>
          <w:p w14:paraId="326B68C2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5D9E9A8A" w14:textId="4094B004" w:rsidR="00225216" w:rsidRDefault="003F3FEB" w:rsidP="00CD4BB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  <w:r w:rsidR="001A00B0">
              <w:rPr>
                <w:b/>
                <w:sz w:val="20"/>
                <w:szCs w:val="20"/>
              </w:rPr>
              <w:t>ARGE</w:t>
            </w:r>
            <w:r>
              <w:rPr>
                <w:b/>
                <w:sz w:val="20"/>
                <w:szCs w:val="20"/>
              </w:rPr>
              <w:t xml:space="preserve"> DE PROJETS</w:t>
            </w:r>
            <w:r w:rsidR="00295911">
              <w:rPr>
                <w:b/>
                <w:sz w:val="20"/>
                <w:szCs w:val="20"/>
              </w:rPr>
              <w:t xml:space="preserve"> THERMIQUE /</w:t>
            </w:r>
            <w:r w:rsidR="00225216" w:rsidRPr="000E299E">
              <w:rPr>
                <w:b/>
                <w:sz w:val="20"/>
                <w:szCs w:val="20"/>
              </w:rPr>
              <w:t xml:space="preserve"> FLUIDES</w:t>
            </w:r>
            <w:r w:rsidR="004E1367">
              <w:rPr>
                <w:b/>
                <w:sz w:val="20"/>
                <w:szCs w:val="20"/>
              </w:rPr>
              <w:t xml:space="preserve"> H/F</w:t>
            </w:r>
          </w:p>
        </w:tc>
      </w:tr>
      <w:tr w:rsidR="00225216" w14:paraId="4BF0B4E4" w14:textId="77777777" w:rsidTr="00225216">
        <w:tc>
          <w:tcPr>
            <w:tcW w:w="2235" w:type="dxa"/>
          </w:tcPr>
          <w:p w14:paraId="7160A315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35D436F" w14:textId="1B2A914E" w:rsidR="00225216" w:rsidRDefault="00EB01D7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Saint-Herblain</w:t>
            </w:r>
            <w:r w:rsidR="00A5211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44</w:t>
            </w:r>
            <w:r w:rsidR="00A5211E">
              <w:rPr>
                <w:sz w:val="20"/>
                <w:szCs w:val="20"/>
              </w:rPr>
              <w:t>)</w:t>
            </w:r>
          </w:p>
        </w:tc>
      </w:tr>
      <w:tr w:rsidR="00225216" w14:paraId="46099994" w14:textId="77777777" w:rsidTr="00225216">
        <w:tc>
          <w:tcPr>
            <w:tcW w:w="2235" w:type="dxa"/>
          </w:tcPr>
          <w:p w14:paraId="6C58782D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9073F06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</w:t>
            </w:r>
          </w:p>
        </w:tc>
      </w:tr>
      <w:tr w:rsidR="00225216" w14:paraId="3548D93A" w14:textId="77777777" w:rsidTr="00225216">
        <w:tc>
          <w:tcPr>
            <w:tcW w:w="2235" w:type="dxa"/>
          </w:tcPr>
          <w:p w14:paraId="795598C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63D31E93" w14:textId="77777777" w:rsidR="00225216" w:rsidRDefault="009E1A7C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Dès que possible</w:t>
            </w:r>
          </w:p>
        </w:tc>
      </w:tr>
      <w:tr w:rsidR="00225216" w14:paraId="73E6C079" w14:textId="77777777" w:rsidTr="00225216">
        <w:tc>
          <w:tcPr>
            <w:tcW w:w="2235" w:type="dxa"/>
          </w:tcPr>
          <w:p w14:paraId="46C2482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26570851" w14:textId="77777777" w:rsidR="00225216" w:rsidRDefault="0055010B" w:rsidP="00225216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A50872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7672D2DF" w14:textId="77777777" w:rsidR="00225216" w:rsidRDefault="00225216" w:rsidP="00225216">
      <w:pPr>
        <w:spacing w:after="0"/>
        <w:rPr>
          <w:sz w:val="20"/>
          <w:szCs w:val="20"/>
        </w:rPr>
      </w:pPr>
    </w:p>
    <w:p w14:paraId="044F795D" w14:textId="7F430BA7" w:rsidR="0043113B" w:rsidRPr="000E299E" w:rsidRDefault="0043113B" w:rsidP="0043113B">
      <w:p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Pr="000E299E">
        <w:rPr>
          <w:sz w:val="20"/>
          <w:szCs w:val="20"/>
        </w:rPr>
        <w:t>, propose à ses clients (professionnels</w:t>
      </w:r>
      <w:r>
        <w:rPr>
          <w:sz w:val="20"/>
          <w:szCs w:val="20"/>
        </w:rPr>
        <w:t xml:space="preserve"> essentiellement</w:t>
      </w:r>
      <w:r w:rsidRPr="000E299E">
        <w:rPr>
          <w:sz w:val="20"/>
          <w:szCs w:val="20"/>
        </w:rPr>
        <w:t>)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r w:rsidR="0055010B">
        <w:rPr>
          <w:sz w:val="20"/>
          <w:szCs w:val="20"/>
        </w:rPr>
        <w:t xml:space="preserve"> EMENDA intervient également sur des grands projets et à l’export via sa marque EGPI (</w:t>
      </w:r>
      <w:hyperlink r:id="rId12" w:history="1">
        <w:r w:rsidR="0055010B" w:rsidRPr="006928C7">
          <w:rPr>
            <w:rStyle w:val="Lienhypertexte"/>
            <w:sz w:val="20"/>
            <w:szCs w:val="20"/>
          </w:rPr>
          <w:t>www.egpi.eu</w:t>
        </w:r>
      </w:hyperlink>
      <w:r w:rsidR="0055010B">
        <w:rPr>
          <w:sz w:val="20"/>
          <w:szCs w:val="20"/>
        </w:rPr>
        <w:t>).</w:t>
      </w:r>
    </w:p>
    <w:p w14:paraId="0993DD1D" w14:textId="77777777" w:rsidR="004B2C4E" w:rsidRPr="000E299E" w:rsidRDefault="004B2C4E" w:rsidP="004B2C4E">
      <w:p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 xml:space="preserve">EMENDA recherche </w:t>
      </w:r>
      <w:r>
        <w:rPr>
          <w:sz w:val="20"/>
          <w:szCs w:val="20"/>
        </w:rPr>
        <w:t>un chargé de projets</w:t>
      </w:r>
      <w:r w:rsidRPr="000E299E">
        <w:rPr>
          <w:sz w:val="20"/>
          <w:szCs w:val="20"/>
        </w:rPr>
        <w:t xml:space="preserve"> pour les missions suivantes :</w:t>
      </w:r>
    </w:p>
    <w:p w14:paraId="08965491" w14:textId="56734986" w:rsidR="004B2C4E" w:rsidRPr="000E299E" w:rsidRDefault="004B2C4E" w:rsidP="004B2C4E">
      <w:pPr>
        <w:spacing w:after="160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Pr="000E299E">
        <w:rPr>
          <w:b/>
          <w:sz w:val="20"/>
          <w:szCs w:val="20"/>
        </w:rPr>
        <w:t xml:space="preserve">/ MISSIONS </w:t>
      </w:r>
      <w:r w:rsidR="00334EA0">
        <w:rPr>
          <w:b/>
          <w:sz w:val="20"/>
          <w:szCs w:val="20"/>
        </w:rPr>
        <w:t>RELATIVES A LA THERMIQUE DU BATIMENT</w:t>
      </w:r>
    </w:p>
    <w:p w14:paraId="30331865" w14:textId="457A488C" w:rsidR="004B2C4E" w:rsidRPr="000E299E" w:rsidRDefault="004B2C4E" w:rsidP="003E625A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Audits</w:t>
      </w:r>
      <w:r w:rsidR="003E625A">
        <w:rPr>
          <w:sz w:val="20"/>
          <w:szCs w:val="20"/>
        </w:rPr>
        <w:t xml:space="preserve"> énergétiques</w:t>
      </w:r>
      <w:r w:rsidRPr="000E299E">
        <w:rPr>
          <w:sz w:val="20"/>
          <w:szCs w:val="20"/>
        </w:rPr>
        <w:t xml:space="preserve"> et bilans thermiques</w:t>
      </w:r>
      <w:r w:rsidR="003E625A">
        <w:rPr>
          <w:sz w:val="20"/>
          <w:szCs w:val="20"/>
        </w:rPr>
        <w:t> ;</w:t>
      </w:r>
    </w:p>
    <w:p w14:paraId="333BA685" w14:textId="3DE59C37" w:rsidR="004B2C4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Simulations thermiques dynamiques</w:t>
      </w:r>
      <w:r w:rsidR="003E625A">
        <w:rPr>
          <w:sz w:val="20"/>
          <w:szCs w:val="20"/>
        </w:rPr>
        <w:t> ;</w:t>
      </w:r>
    </w:p>
    <w:p w14:paraId="2CA6C70B" w14:textId="1258B39D" w:rsidR="003E625A" w:rsidRPr="0060009C" w:rsidRDefault="003E625A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Etudes thermiques réglementaires.</w:t>
      </w:r>
    </w:p>
    <w:p w14:paraId="12700F44" w14:textId="77777777" w:rsidR="004B2C4E" w:rsidRPr="000E299E" w:rsidRDefault="004B2C4E" w:rsidP="004B2C4E">
      <w:pPr>
        <w:spacing w:after="16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0E299E">
        <w:rPr>
          <w:b/>
          <w:sz w:val="20"/>
          <w:szCs w:val="20"/>
        </w:rPr>
        <w:t>/ MISSION DE MAITRISE D’ŒUVRE DE CONCEPTION ET DE REALISATION</w:t>
      </w:r>
    </w:p>
    <w:p w14:paraId="3EBB6C57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Etudes de dimensionnement dans le</w:t>
      </w:r>
      <w:r>
        <w:rPr>
          <w:sz w:val="20"/>
          <w:szCs w:val="20"/>
        </w:rPr>
        <w:t>s</w:t>
      </w:r>
      <w:r w:rsidRPr="000E299E">
        <w:rPr>
          <w:sz w:val="20"/>
          <w:szCs w:val="20"/>
        </w:rPr>
        <w:t xml:space="preserve"> domaine</w:t>
      </w:r>
      <w:r>
        <w:rPr>
          <w:sz w:val="20"/>
          <w:szCs w:val="20"/>
        </w:rPr>
        <w:t>s</w:t>
      </w:r>
      <w:r w:rsidRPr="000E299E">
        <w:rPr>
          <w:sz w:val="20"/>
          <w:szCs w:val="20"/>
        </w:rPr>
        <w:t xml:space="preserve"> CVC </w:t>
      </w:r>
      <w:r>
        <w:rPr>
          <w:sz w:val="20"/>
          <w:szCs w:val="20"/>
        </w:rPr>
        <w:t xml:space="preserve">/ </w:t>
      </w:r>
      <w:r w:rsidRPr="000E299E">
        <w:rPr>
          <w:sz w:val="20"/>
          <w:szCs w:val="20"/>
        </w:rPr>
        <w:t xml:space="preserve">plomberie / </w:t>
      </w:r>
      <w:r>
        <w:rPr>
          <w:sz w:val="20"/>
          <w:szCs w:val="20"/>
        </w:rPr>
        <w:t>électricité</w:t>
      </w:r>
      <w:r w:rsidRPr="000E299E">
        <w:rPr>
          <w:sz w:val="20"/>
          <w:szCs w:val="20"/>
        </w:rPr>
        <w:t> ;</w:t>
      </w:r>
    </w:p>
    <w:p w14:paraId="373817CD" w14:textId="682FF171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Réalisation de plans dans ces mêmes domaines</w:t>
      </w:r>
      <w:r>
        <w:rPr>
          <w:sz w:val="20"/>
          <w:szCs w:val="20"/>
        </w:rPr>
        <w:t xml:space="preserve">, en BIM </w:t>
      </w:r>
      <w:r w:rsidRPr="000E299E">
        <w:rPr>
          <w:sz w:val="20"/>
          <w:szCs w:val="20"/>
        </w:rPr>
        <w:t>;</w:t>
      </w:r>
    </w:p>
    <w:p w14:paraId="7DF5F746" w14:textId="77777777" w:rsidR="004B2C4E" w:rsidRPr="0060009C" w:rsidRDefault="004B2C4E" w:rsidP="004B2C4E">
      <w:pPr>
        <w:pStyle w:val="Paragraphedeliste"/>
        <w:numPr>
          <w:ilvl w:val="0"/>
          <w:numId w:val="1"/>
        </w:numPr>
        <w:spacing w:after="160"/>
        <w:rPr>
          <w:b/>
          <w:sz w:val="20"/>
          <w:szCs w:val="20"/>
        </w:rPr>
      </w:pPr>
      <w:r w:rsidRPr="0060009C">
        <w:rPr>
          <w:sz w:val="20"/>
          <w:szCs w:val="20"/>
        </w:rPr>
        <w:t>Rédaction de notes méthodologiques, CCTP, DPGF, estimations, notes de calcul ;</w:t>
      </w:r>
    </w:p>
    <w:p w14:paraId="601C3688" w14:textId="77777777" w:rsidR="004B2C4E" w:rsidRPr="0060009C" w:rsidRDefault="004B2C4E" w:rsidP="004B2C4E">
      <w:pPr>
        <w:pStyle w:val="Paragraphedeliste"/>
        <w:numPr>
          <w:ilvl w:val="0"/>
          <w:numId w:val="1"/>
        </w:numPr>
        <w:spacing w:after="160"/>
        <w:rPr>
          <w:b/>
          <w:sz w:val="20"/>
          <w:szCs w:val="20"/>
        </w:rPr>
      </w:pPr>
      <w:r w:rsidRPr="0060009C">
        <w:rPr>
          <w:sz w:val="20"/>
          <w:szCs w:val="20"/>
        </w:rPr>
        <w:t>Suivi du chantier et réception (APS, APD, PRO, ACT, EXE, Visa, DET).</w:t>
      </w:r>
    </w:p>
    <w:p w14:paraId="3564F438" w14:textId="77777777" w:rsidR="004B2C4E" w:rsidRPr="00760C68" w:rsidRDefault="004B2C4E" w:rsidP="004B2C4E">
      <w:pPr>
        <w:spacing w:after="160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7CF9E8FF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 xml:space="preserve">Ingénieur ou technicien supérieur en thermique et/ou génie climatique avec </w:t>
      </w:r>
      <w:r w:rsidRPr="00760C68">
        <w:rPr>
          <w:sz w:val="20"/>
          <w:szCs w:val="20"/>
          <w:u w:val="single"/>
        </w:rPr>
        <w:t xml:space="preserve">au minimum </w:t>
      </w:r>
      <w:r>
        <w:rPr>
          <w:sz w:val="20"/>
          <w:szCs w:val="20"/>
          <w:u w:val="single"/>
        </w:rPr>
        <w:t>2</w:t>
      </w:r>
      <w:r w:rsidRPr="00760C68">
        <w:rPr>
          <w:sz w:val="20"/>
          <w:szCs w:val="20"/>
          <w:u w:val="single"/>
        </w:rPr>
        <w:t xml:space="preserve"> ans d’expérience</w:t>
      </w:r>
      <w:r>
        <w:rPr>
          <w:sz w:val="20"/>
          <w:szCs w:val="20"/>
        </w:rPr>
        <w:t xml:space="preserve"> </w:t>
      </w:r>
      <w:r w:rsidRPr="000E299E">
        <w:rPr>
          <w:sz w:val="20"/>
          <w:szCs w:val="20"/>
        </w:rPr>
        <w:t>;</w:t>
      </w:r>
    </w:p>
    <w:p w14:paraId="1A6C8AFB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Connaissance des réglementations en vigueur </w:t>
      </w:r>
      <w:r w:rsidRPr="000E299E">
        <w:rPr>
          <w:sz w:val="20"/>
          <w:szCs w:val="20"/>
        </w:rPr>
        <w:t>et des principes de dimensionnement des installations CVC en général ;</w:t>
      </w:r>
    </w:p>
    <w:p w14:paraId="511C7AE7" w14:textId="717F14C2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1329C3">
        <w:rPr>
          <w:sz w:val="20"/>
          <w:szCs w:val="20"/>
        </w:rPr>
        <w:t>Connaissance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de logiciels de CAO (AUTOCAD – REVIT, CYPE, ou autres), RT, STD (Pléiades-Comfie) ;</w:t>
      </w:r>
    </w:p>
    <w:p w14:paraId="4CA3C0D7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Maîtrise de la bureautique Office (Word, Excel, PPT)</w:t>
      </w:r>
      <w:r>
        <w:rPr>
          <w:sz w:val="20"/>
          <w:szCs w:val="20"/>
        </w:rPr>
        <w:t> ;</w:t>
      </w:r>
    </w:p>
    <w:p w14:paraId="4129D88A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Qualités relationnelles</w:t>
      </w:r>
      <w:r w:rsidRPr="000E299E">
        <w:rPr>
          <w:sz w:val="20"/>
          <w:szCs w:val="20"/>
        </w:rPr>
        <w:t> ;</w:t>
      </w:r>
    </w:p>
    <w:p w14:paraId="7D64F734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Curiosité, application et implication ;</w:t>
      </w:r>
    </w:p>
    <w:p w14:paraId="256C7443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Qualités rédactionnelles et maîtrise de l’orthographe (rédaction de rapports).</w:t>
      </w:r>
    </w:p>
    <w:p w14:paraId="2405F7D5" w14:textId="47A15E08" w:rsidR="004B2C4E" w:rsidRDefault="004B2C4E" w:rsidP="004B2C4E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0762E8">
        <w:rPr>
          <w:sz w:val="20"/>
          <w:szCs w:val="20"/>
        </w:rPr>
        <w:t>iveau de rémunération fonction de l’expérience et du degré d’autonomie du candidat</w:t>
      </w:r>
      <w:r w:rsidR="007A2144">
        <w:rPr>
          <w:sz w:val="20"/>
          <w:szCs w:val="20"/>
        </w:rPr>
        <w:t>.</w:t>
      </w:r>
    </w:p>
    <w:p w14:paraId="4DB62BA7" w14:textId="46C238B3" w:rsidR="00215B43" w:rsidRDefault="00215B43" w:rsidP="004B2C4E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15B4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54D51" w14:textId="77777777" w:rsidR="00675CFE" w:rsidRDefault="00675CFE" w:rsidP="00A86DBE">
      <w:pPr>
        <w:spacing w:after="0" w:line="240" w:lineRule="auto"/>
      </w:pPr>
      <w:r>
        <w:separator/>
      </w:r>
    </w:p>
  </w:endnote>
  <w:endnote w:type="continuationSeparator" w:id="0">
    <w:p w14:paraId="1FD15C2F" w14:textId="77777777" w:rsidR="00675CFE" w:rsidRDefault="00675CFE" w:rsidP="00A86DBE">
      <w:pPr>
        <w:spacing w:after="0" w:line="240" w:lineRule="auto"/>
      </w:pPr>
      <w:r>
        <w:continuationSeparator/>
      </w:r>
    </w:p>
  </w:endnote>
  <w:endnote w:type="continuationNotice" w:id="1">
    <w:p w14:paraId="68796BE8" w14:textId="77777777" w:rsidR="0055010B" w:rsidRDefault="005501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B887C" w14:textId="77777777" w:rsidR="00675CFE" w:rsidRDefault="00675CFE" w:rsidP="00A86DBE">
      <w:pPr>
        <w:spacing w:after="0" w:line="240" w:lineRule="auto"/>
      </w:pPr>
      <w:r>
        <w:separator/>
      </w:r>
    </w:p>
  </w:footnote>
  <w:footnote w:type="continuationSeparator" w:id="0">
    <w:p w14:paraId="3E17F9B3" w14:textId="77777777" w:rsidR="00675CFE" w:rsidRDefault="00675CFE" w:rsidP="00A86DBE">
      <w:pPr>
        <w:spacing w:after="0" w:line="240" w:lineRule="auto"/>
      </w:pPr>
      <w:r>
        <w:continuationSeparator/>
      </w:r>
    </w:p>
  </w:footnote>
  <w:footnote w:type="continuationNotice" w:id="1">
    <w:p w14:paraId="29740960" w14:textId="77777777" w:rsidR="0055010B" w:rsidRDefault="005501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CF0F" w14:textId="77777777" w:rsidR="00A86DBE" w:rsidRDefault="00A86DBE">
    <w:pPr>
      <w:pStyle w:val="En-tte"/>
    </w:pPr>
  </w:p>
  <w:p w14:paraId="36AD6012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12EB3"/>
    <w:rsid w:val="000625B4"/>
    <w:rsid w:val="000762E8"/>
    <w:rsid w:val="000A4BC4"/>
    <w:rsid w:val="000E299E"/>
    <w:rsid w:val="001010C3"/>
    <w:rsid w:val="0016561F"/>
    <w:rsid w:val="001A00B0"/>
    <w:rsid w:val="001E62F9"/>
    <w:rsid w:val="00215B43"/>
    <w:rsid w:val="002237C7"/>
    <w:rsid w:val="00225216"/>
    <w:rsid w:val="00295911"/>
    <w:rsid w:val="002A5DBB"/>
    <w:rsid w:val="00334EA0"/>
    <w:rsid w:val="003E625A"/>
    <w:rsid w:val="003F3FEB"/>
    <w:rsid w:val="0040154E"/>
    <w:rsid w:val="0040262E"/>
    <w:rsid w:val="004178A2"/>
    <w:rsid w:val="0043113B"/>
    <w:rsid w:val="00487D3A"/>
    <w:rsid w:val="004B2C4E"/>
    <w:rsid w:val="004E1367"/>
    <w:rsid w:val="00522D2C"/>
    <w:rsid w:val="0055010B"/>
    <w:rsid w:val="00567D47"/>
    <w:rsid w:val="005F61EF"/>
    <w:rsid w:val="0060009C"/>
    <w:rsid w:val="00643BA1"/>
    <w:rsid w:val="00650084"/>
    <w:rsid w:val="0065522E"/>
    <w:rsid w:val="00675CFE"/>
    <w:rsid w:val="00685C6D"/>
    <w:rsid w:val="006F7095"/>
    <w:rsid w:val="00710142"/>
    <w:rsid w:val="00745973"/>
    <w:rsid w:val="00760C68"/>
    <w:rsid w:val="00761C0E"/>
    <w:rsid w:val="00781B7C"/>
    <w:rsid w:val="007A2144"/>
    <w:rsid w:val="0080359E"/>
    <w:rsid w:val="0082009D"/>
    <w:rsid w:val="00850162"/>
    <w:rsid w:val="00854BC6"/>
    <w:rsid w:val="00871F7E"/>
    <w:rsid w:val="0088082C"/>
    <w:rsid w:val="008827CE"/>
    <w:rsid w:val="008E2C9F"/>
    <w:rsid w:val="008F49BF"/>
    <w:rsid w:val="00903343"/>
    <w:rsid w:val="0090693C"/>
    <w:rsid w:val="00944EBF"/>
    <w:rsid w:val="00950B60"/>
    <w:rsid w:val="00976DD5"/>
    <w:rsid w:val="009C5AF2"/>
    <w:rsid w:val="009E1A7C"/>
    <w:rsid w:val="00A07814"/>
    <w:rsid w:val="00A272C7"/>
    <w:rsid w:val="00A50872"/>
    <w:rsid w:val="00A5211E"/>
    <w:rsid w:val="00A86DBE"/>
    <w:rsid w:val="00B0027D"/>
    <w:rsid w:val="00B631A0"/>
    <w:rsid w:val="00B76BA0"/>
    <w:rsid w:val="00BA22F6"/>
    <w:rsid w:val="00BE0785"/>
    <w:rsid w:val="00C26CE1"/>
    <w:rsid w:val="00C43519"/>
    <w:rsid w:val="00C62D16"/>
    <w:rsid w:val="00C849BF"/>
    <w:rsid w:val="00CC5E64"/>
    <w:rsid w:val="00CD4BB3"/>
    <w:rsid w:val="00D06D94"/>
    <w:rsid w:val="00D727DA"/>
    <w:rsid w:val="00DA5BE2"/>
    <w:rsid w:val="00E30DAF"/>
    <w:rsid w:val="00E44F1B"/>
    <w:rsid w:val="00E60685"/>
    <w:rsid w:val="00E76414"/>
    <w:rsid w:val="00EA69AD"/>
    <w:rsid w:val="00EB01D7"/>
    <w:rsid w:val="00F074D6"/>
    <w:rsid w:val="00F36925"/>
    <w:rsid w:val="00F726E1"/>
    <w:rsid w:val="00F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9F7686"/>
  <w15:docId w15:val="{66DE75CD-F6DB-40F2-8477-A46CD45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550d65-7b48-44f1-a537-8b06f6a01a21">
      <UserInfo>
        <DisplayName>Elodie Carter</DisplayName>
        <AccountId>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154D5-BD0F-4578-8647-07048126C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6752E-CC36-47C7-AA23-4DE343187741}">
  <ds:schemaRefs>
    <ds:schemaRef ds:uri="http://schemas.microsoft.com/office/2006/metadata/properties"/>
    <ds:schemaRef ds:uri="http://schemas.microsoft.com/office/infopath/2007/PartnerControls"/>
    <ds:schemaRef ds:uri="6a550d65-7b48-44f1-a537-8b06f6a01a21"/>
  </ds:schemaRefs>
</ds:datastoreItem>
</file>

<file path=customXml/itemProps3.xml><?xml version="1.0" encoding="utf-8"?>
<ds:datastoreItem xmlns:ds="http://schemas.openxmlformats.org/officeDocument/2006/customXml" ds:itemID="{51C84687-BF78-4788-94C2-ED265239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Mathieu GARCIA</cp:lastModifiedBy>
  <cp:revision>15</cp:revision>
  <cp:lastPrinted>2013-09-19T17:36:00Z</cp:lastPrinted>
  <dcterms:created xsi:type="dcterms:W3CDTF">2021-04-04T13:20:00Z</dcterms:created>
  <dcterms:modified xsi:type="dcterms:W3CDTF">2021-04-04T14:16:00Z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